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52A" w:rsidRDefault="0049252A" w:rsidP="0049252A">
      <w:pPr>
        <w:pStyle w:val="a3"/>
        <w:shd w:val="clear" w:color="auto" w:fill="FFFFFF"/>
        <w:spacing w:before="0" w:beforeAutospacing="0" w:after="0" w:afterAutospacing="0" w:line="270" w:lineRule="atLeast"/>
        <w:jc w:val="center"/>
        <w:rPr>
          <w:b/>
          <w:color w:val="1F497D" w:themeColor="text2"/>
          <w:sz w:val="28"/>
          <w:szCs w:val="28"/>
        </w:rPr>
      </w:pPr>
      <w:r w:rsidRPr="009039CD">
        <w:rPr>
          <w:b/>
          <w:color w:val="1F497D" w:themeColor="text2"/>
          <w:sz w:val="28"/>
          <w:szCs w:val="28"/>
        </w:rPr>
        <w:t>Развитие правильного речевого дыхания</w:t>
      </w:r>
    </w:p>
    <w:p w:rsidR="009039CD" w:rsidRPr="009039CD" w:rsidRDefault="009039CD" w:rsidP="0049252A">
      <w:pPr>
        <w:pStyle w:val="a3"/>
        <w:shd w:val="clear" w:color="auto" w:fill="FFFFFF"/>
        <w:spacing w:before="0" w:beforeAutospacing="0" w:after="0" w:afterAutospacing="0" w:line="270" w:lineRule="atLeast"/>
        <w:jc w:val="center"/>
        <w:rPr>
          <w:b/>
          <w:color w:val="1F497D" w:themeColor="text2"/>
          <w:sz w:val="28"/>
          <w:szCs w:val="28"/>
        </w:rPr>
      </w:pPr>
    </w:p>
    <w:p w:rsidR="0049252A" w:rsidRPr="009039CD" w:rsidRDefault="0049252A" w:rsidP="0049252A">
      <w:pPr>
        <w:pStyle w:val="a3"/>
        <w:shd w:val="clear" w:color="auto" w:fill="FFFFFF"/>
        <w:spacing w:before="0" w:beforeAutospacing="0" w:after="0" w:afterAutospacing="0" w:line="270" w:lineRule="atLeast"/>
      </w:pPr>
      <w:r w:rsidRPr="009039CD">
        <w:t>Правильное</w:t>
      </w:r>
      <w:r w:rsidRPr="009039CD">
        <w:rPr>
          <w:rStyle w:val="apple-converted-space"/>
        </w:rPr>
        <w:t> </w:t>
      </w:r>
      <w:r w:rsidRPr="009039CD">
        <w:rPr>
          <w:rStyle w:val="a4"/>
        </w:rPr>
        <w:t>речевое дыхание</w:t>
      </w:r>
      <w:r w:rsidRPr="009039CD">
        <w:rPr>
          <w:rStyle w:val="apple-converted-space"/>
        </w:rPr>
        <w:t> </w:t>
      </w:r>
      <w:r w:rsidRPr="009039CD">
        <w:t>является основой звучащей речи. Источником образования звуков речи является воздушная струя, выходящая из легких через гортань, глотку, полость рта или носа наружу. Дыхание обеспечивает нормальное звукообразование, создает условия для поддержания нормальной громкости речи, четкого соблюдения пауз, сохранения плавности речи и интонационной выразительности.</w:t>
      </w:r>
    </w:p>
    <w:p w:rsidR="0049252A" w:rsidRPr="009039CD" w:rsidRDefault="0049252A" w:rsidP="0049252A">
      <w:pPr>
        <w:pStyle w:val="a3"/>
        <w:shd w:val="clear" w:color="auto" w:fill="FFFFFF"/>
        <w:spacing w:before="0" w:beforeAutospacing="0" w:after="0" w:afterAutospacing="0" w:line="270" w:lineRule="atLeast"/>
      </w:pPr>
      <w:r w:rsidRPr="009039CD">
        <w:t>Лучшим типом речевого дыхания является:</w:t>
      </w:r>
      <w:r w:rsidRPr="009039CD">
        <w:rPr>
          <w:rStyle w:val="apple-converted-space"/>
        </w:rPr>
        <w:t> </w:t>
      </w:r>
      <w:proofErr w:type="spellStart"/>
      <w:r w:rsidRPr="009039CD">
        <w:rPr>
          <w:rStyle w:val="a4"/>
        </w:rPr>
        <w:t>диафрагмально</w:t>
      </w:r>
      <w:proofErr w:type="spellEnd"/>
      <w:r w:rsidRPr="009039CD">
        <w:rPr>
          <w:rStyle w:val="a4"/>
        </w:rPr>
        <w:t xml:space="preserve"> – </w:t>
      </w:r>
      <w:proofErr w:type="spellStart"/>
      <w:r w:rsidRPr="009039CD">
        <w:rPr>
          <w:rStyle w:val="a4"/>
        </w:rPr>
        <w:t>нижнереберное</w:t>
      </w:r>
      <w:proofErr w:type="spellEnd"/>
      <w:r w:rsidRPr="009039CD">
        <w:rPr>
          <w:rStyle w:val="apple-converted-space"/>
        </w:rPr>
        <w:t> </w:t>
      </w:r>
      <w:r w:rsidRPr="009039CD">
        <w:t>(при вдохе диафрагма опускается, нижние ребра отходят в стороны, плечи при этом не поднимаются).</w:t>
      </w:r>
    </w:p>
    <w:p w:rsidR="0049252A" w:rsidRPr="009039CD" w:rsidRDefault="0049252A" w:rsidP="0049252A">
      <w:pPr>
        <w:pStyle w:val="a3"/>
        <w:shd w:val="clear" w:color="auto" w:fill="FFFFFF"/>
        <w:spacing w:before="0" w:beforeAutospacing="0" w:after="0" w:afterAutospacing="0" w:line="270" w:lineRule="atLeast"/>
      </w:pPr>
      <w:r w:rsidRPr="009039CD">
        <w:t>Приступая к развитию у ребенка речевого дыхания, необходимо, прежде всего, развивать бесшумный, спокойный вдох без поднятия плеч, а так же сформировать сильный плавный ротовой выдох.</w:t>
      </w:r>
    </w:p>
    <w:p w:rsidR="0049252A" w:rsidRPr="009039CD" w:rsidRDefault="0049252A" w:rsidP="0049252A">
      <w:pPr>
        <w:pStyle w:val="a3"/>
        <w:shd w:val="clear" w:color="auto" w:fill="FFFFFF"/>
        <w:spacing w:before="0" w:beforeAutospacing="0" w:after="0" w:afterAutospacing="0" w:line="270" w:lineRule="atLeast"/>
      </w:pPr>
      <w:r w:rsidRPr="009039CD">
        <w:rPr>
          <w:rStyle w:val="a4"/>
        </w:rPr>
        <w:t>Длительность выдоха</w:t>
      </w:r>
      <w:r w:rsidRPr="009039CD">
        <w:rPr>
          <w:rStyle w:val="apple-converted-space"/>
        </w:rPr>
        <w:t> </w:t>
      </w:r>
      <w:r w:rsidRPr="009039CD">
        <w:t>должна соответствовать возрасту ребенка:</w:t>
      </w:r>
    </w:p>
    <w:p w:rsidR="0049252A" w:rsidRPr="009039CD" w:rsidRDefault="0049252A" w:rsidP="0049252A">
      <w:pPr>
        <w:pStyle w:val="a3"/>
        <w:shd w:val="clear" w:color="auto" w:fill="FFFFFF"/>
        <w:spacing w:before="0" w:beforeAutospacing="0" w:after="0" w:afterAutospacing="0" w:line="270" w:lineRule="atLeast"/>
      </w:pPr>
      <w:r w:rsidRPr="009039CD">
        <w:t>- двух – трехлетнему малышу выдох обеспечивает произнесение фразы в 2 – 3 слова;</w:t>
      </w:r>
    </w:p>
    <w:p w:rsidR="0049252A" w:rsidRPr="009039CD" w:rsidRDefault="0049252A" w:rsidP="0049252A">
      <w:pPr>
        <w:pStyle w:val="a3"/>
        <w:shd w:val="clear" w:color="auto" w:fill="FFFFFF"/>
        <w:spacing w:before="0" w:beforeAutospacing="0" w:after="0" w:afterAutospacing="0" w:line="270" w:lineRule="atLeast"/>
      </w:pPr>
      <w:r w:rsidRPr="009039CD">
        <w:t>- ребенку среднего и старшего дошкольного возраста – фразы из 3 – 5 слов.</w:t>
      </w:r>
    </w:p>
    <w:p w:rsidR="0049252A" w:rsidRPr="009039CD" w:rsidRDefault="0049252A" w:rsidP="0049252A">
      <w:pPr>
        <w:pStyle w:val="a3"/>
        <w:shd w:val="clear" w:color="auto" w:fill="FFFFFF"/>
        <w:spacing w:before="0" w:beforeAutospacing="0" w:after="0" w:afterAutospacing="0" w:line="270" w:lineRule="atLeast"/>
      </w:pPr>
      <w:r w:rsidRPr="009039CD">
        <w:t>- в младшем школьном возрасте дети приучаются к более сильному выдоху.</w:t>
      </w:r>
    </w:p>
    <w:p w:rsidR="0049252A" w:rsidRPr="009039CD" w:rsidRDefault="0049252A" w:rsidP="0049252A">
      <w:pPr>
        <w:pStyle w:val="a3"/>
        <w:shd w:val="clear" w:color="auto" w:fill="FFFFFF"/>
        <w:spacing w:before="0" w:beforeAutospacing="0" w:after="0" w:afterAutospacing="0" w:line="270" w:lineRule="atLeast"/>
      </w:pPr>
      <w:r w:rsidRPr="009039CD">
        <w:rPr>
          <w:rStyle w:val="a4"/>
        </w:rPr>
        <w:t>Параметры правильного ротового выдоха:</w:t>
      </w:r>
    </w:p>
    <w:p w:rsidR="0049252A" w:rsidRPr="009039CD" w:rsidRDefault="0049252A" w:rsidP="0049252A">
      <w:pPr>
        <w:pStyle w:val="a3"/>
        <w:shd w:val="clear" w:color="auto" w:fill="FFFFFF"/>
        <w:spacing w:before="0" w:beforeAutospacing="0" w:after="0" w:afterAutospacing="0" w:line="270" w:lineRule="atLeast"/>
      </w:pPr>
      <w:r w:rsidRPr="009039CD">
        <w:t>• выдоху предшествует сильный вдох через нос;</w:t>
      </w:r>
    </w:p>
    <w:p w:rsidR="0049252A" w:rsidRPr="009039CD" w:rsidRDefault="0049252A" w:rsidP="0049252A">
      <w:pPr>
        <w:pStyle w:val="a3"/>
        <w:shd w:val="clear" w:color="auto" w:fill="FFFFFF"/>
        <w:spacing w:before="0" w:beforeAutospacing="0" w:after="0" w:afterAutospacing="0" w:line="270" w:lineRule="atLeast"/>
      </w:pPr>
      <w:r w:rsidRPr="009039CD">
        <w:t>• выдох происходит плавно, а не толчками;</w:t>
      </w:r>
    </w:p>
    <w:p w:rsidR="0049252A" w:rsidRPr="009039CD" w:rsidRDefault="0049252A" w:rsidP="0049252A">
      <w:pPr>
        <w:pStyle w:val="a3"/>
        <w:shd w:val="clear" w:color="auto" w:fill="FFFFFF"/>
        <w:spacing w:before="0" w:beforeAutospacing="0" w:after="0" w:afterAutospacing="0" w:line="270" w:lineRule="atLeast"/>
      </w:pPr>
      <w:r w:rsidRPr="009039CD">
        <w:t>• во время выдоха губы складывать трубочкой, не следует сжимать губы, надувать щеки;</w:t>
      </w:r>
    </w:p>
    <w:p w:rsidR="0049252A" w:rsidRPr="009039CD" w:rsidRDefault="0049252A" w:rsidP="0049252A">
      <w:pPr>
        <w:pStyle w:val="a3"/>
        <w:shd w:val="clear" w:color="auto" w:fill="FFFFFF"/>
        <w:spacing w:before="0" w:beforeAutospacing="0" w:after="0" w:afterAutospacing="0" w:line="270" w:lineRule="atLeast"/>
      </w:pPr>
      <w:r w:rsidRPr="009039CD">
        <w:t>• во время выдоха воздух выходит через рот, нельзя допускать выхода воздуха через нос;</w:t>
      </w:r>
    </w:p>
    <w:p w:rsidR="0049252A" w:rsidRPr="009039CD" w:rsidRDefault="0049252A" w:rsidP="0049252A">
      <w:pPr>
        <w:pStyle w:val="a3"/>
        <w:shd w:val="clear" w:color="auto" w:fill="FFFFFF"/>
        <w:spacing w:before="0" w:beforeAutospacing="0" w:after="0" w:afterAutospacing="0" w:line="270" w:lineRule="atLeast"/>
      </w:pPr>
      <w:r w:rsidRPr="009039CD">
        <w:t>• выдыхать следует, пока не закончится воздух;</w:t>
      </w:r>
    </w:p>
    <w:p w:rsidR="0049252A" w:rsidRPr="009039CD" w:rsidRDefault="0049252A" w:rsidP="0049252A">
      <w:pPr>
        <w:pStyle w:val="a3"/>
        <w:shd w:val="clear" w:color="auto" w:fill="FFFFFF"/>
        <w:spacing w:before="0" w:beforeAutospacing="0" w:after="0" w:afterAutospacing="0" w:line="270" w:lineRule="atLeast"/>
      </w:pPr>
      <w:r w:rsidRPr="009039CD">
        <w:t>• во время пения или разговора нельзя добирать воздух при помощи частых коротких вдохов.</w:t>
      </w:r>
    </w:p>
    <w:p w:rsidR="0049252A" w:rsidRPr="009039CD" w:rsidRDefault="0049252A" w:rsidP="0049252A">
      <w:pPr>
        <w:pStyle w:val="a3"/>
        <w:shd w:val="clear" w:color="auto" w:fill="FFFFFF"/>
        <w:spacing w:before="0" w:beforeAutospacing="0" w:after="0" w:afterAutospacing="0" w:line="270" w:lineRule="atLeast"/>
      </w:pPr>
      <w:r w:rsidRPr="009039CD">
        <w:t>Для работы над речевым дыханием используют следующие</w:t>
      </w:r>
      <w:r w:rsidRPr="009039CD">
        <w:rPr>
          <w:rStyle w:val="apple-converted-space"/>
        </w:rPr>
        <w:t> </w:t>
      </w:r>
      <w:r w:rsidRPr="009039CD">
        <w:rPr>
          <w:rStyle w:val="a4"/>
        </w:rPr>
        <w:t>упражнения</w:t>
      </w:r>
      <w:r w:rsidRPr="009039CD">
        <w:t>:</w:t>
      </w:r>
    </w:p>
    <w:p w:rsidR="0049252A" w:rsidRPr="009039CD" w:rsidRDefault="0049252A" w:rsidP="0049252A">
      <w:pPr>
        <w:pStyle w:val="a3"/>
        <w:shd w:val="clear" w:color="auto" w:fill="FFFFFF"/>
        <w:spacing w:before="0" w:beforeAutospacing="0" w:after="0" w:afterAutospacing="0" w:line="270" w:lineRule="atLeast"/>
      </w:pPr>
      <w:r w:rsidRPr="009039CD">
        <w:rPr>
          <w:rStyle w:val="a4"/>
        </w:rPr>
        <w:t>1. «Снег».</w:t>
      </w:r>
      <w:r w:rsidRPr="009039CD">
        <w:rPr>
          <w:rStyle w:val="apple-converted-space"/>
        </w:rPr>
        <w:t> </w:t>
      </w:r>
      <w:r w:rsidRPr="009039CD">
        <w:t>Ребенку предлагается подуть на вату, мелкие бумажки, пушинки и тем самым превратить обычную комнату в заснеженный лес. Губы ребёнка должны быть округлены и слегка вытянуты вперёд. Желательно не надувать щеки, при выполнении этого упражнения.</w:t>
      </w:r>
    </w:p>
    <w:p w:rsidR="0049252A" w:rsidRPr="009039CD" w:rsidRDefault="0049252A" w:rsidP="0049252A">
      <w:pPr>
        <w:pStyle w:val="a3"/>
        <w:shd w:val="clear" w:color="auto" w:fill="FFFFFF"/>
        <w:spacing w:before="0" w:beforeAutospacing="0" w:after="0" w:afterAutospacing="0" w:line="270" w:lineRule="atLeast"/>
      </w:pPr>
      <w:r w:rsidRPr="009039CD">
        <w:rPr>
          <w:rStyle w:val="a4"/>
        </w:rPr>
        <w:t>2. «Кораблики».</w:t>
      </w:r>
      <w:r w:rsidRPr="009039CD">
        <w:rPr>
          <w:rStyle w:val="apple-converted-space"/>
        </w:rPr>
        <w:t> </w:t>
      </w:r>
      <w:r w:rsidRPr="009039CD">
        <w:t>Наполните таз водой и научите ребёнка дуть на лёгкие предметы, находящиеся в тазу, например, кораблики. Вы можете устроить соревнование: чей кораблик дальше уплыл. Очень хорошо для этих целей использовать пластмассовые яйца от «киндер-сюрпризов» или упаковки от бахил, выдаваемых автоматами.</w:t>
      </w:r>
    </w:p>
    <w:p w:rsidR="0049252A" w:rsidRPr="009039CD" w:rsidRDefault="0049252A" w:rsidP="0049252A">
      <w:pPr>
        <w:pStyle w:val="a3"/>
        <w:shd w:val="clear" w:color="auto" w:fill="FFFFFF"/>
        <w:spacing w:before="0" w:beforeAutospacing="0" w:after="0" w:afterAutospacing="0" w:line="270" w:lineRule="atLeast"/>
      </w:pPr>
      <w:r w:rsidRPr="009039CD">
        <w:rPr>
          <w:rStyle w:val="a4"/>
        </w:rPr>
        <w:t>3. «Футбол».</w:t>
      </w:r>
      <w:r w:rsidRPr="009039CD">
        <w:rPr>
          <w:rStyle w:val="apple-converted-space"/>
          <w:b/>
          <w:bCs/>
        </w:rPr>
        <w:t> </w:t>
      </w:r>
      <w:r w:rsidRPr="009039CD">
        <w:t>Соорудите из конструктора или другого материала ворота, возьмите шарик от пинг-понга или любой другой легкий шарик. И поиграйте с ребенком в футбол. Ребенок должен дуть на шарик, стараясь загнать его в ворота. Можно взять два шарика и поиграть в игру: «Кто быстрее».</w:t>
      </w:r>
    </w:p>
    <w:p w:rsidR="0049252A" w:rsidRPr="009039CD" w:rsidRDefault="0049252A" w:rsidP="0049252A">
      <w:pPr>
        <w:pStyle w:val="a3"/>
        <w:shd w:val="clear" w:color="auto" w:fill="FFFFFF"/>
        <w:spacing w:before="0" w:beforeAutospacing="0" w:after="0" w:afterAutospacing="0" w:line="270" w:lineRule="atLeast"/>
      </w:pPr>
      <w:r w:rsidRPr="009039CD">
        <w:rPr>
          <w:rStyle w:val="a4"/>
        </w:rPr>
        <w:t>4. «</w:t>
      </w:r>
      <w:proofErr w:type="spellStart"/>
      <w:r w:rsidRPr="009039CD">
        <w:rPr>
          <w:rStyle w:val="a4"/>
        </w:rPr>
        <w:t>Буль-бульки</w:t>
      </w:r>
      <w:proofErr w:type="spellEnd"/>
      <w:r w:rsidRPr="009039CD">
        <w:rPr>
          <w:rStyle w:val="a4"/>
        </w:rPr>
        <w:t>».</w:t>
      </w:r>
      <w:r w:rsidRPr="009039CD">
        <w:rPr>
          <w:rStyle w:val="apple-converted-space"/>
          <w:b/>
          <w:bCs/>
        </w:rPr>
        <w:t> </w:t>
      </w:r>
      <w:r w:rsidRPr="009039CD">
        <w:t>Возьмите два пластмассовых прозрачных стаканчика. В один налейте много воды, почти до краев, а в другой налейте чуть-чуть.</w:t>
      </w:r>
    </w:p>
    <w:p w:rsidR="0049252A" w:rsidRPr="009039CD" w:rsidRDefault="0049252A" w:rsidP="0049252A">
      <w:pPr>
        <w:pStyle w:val="a3"/>
        <w:shd w:val="clear" w:color="auto" w:fill="FFFFFF"/>
        <w:spacing w:before="0" w:beforeAutospacing="0" w:after="0" w:afterAutospacing="0" w:line="270" w:lineRule="atLeast"/>
      </w:pPr>
      <w:r w:rsidRPr="009039CD">
        <w:t>Предложите ребенку поиграть в «</w:t>
      </w:r>
      <w:proofErr w:type="spellStart"/>
      <w:r w:rsidRPr="009039CD">
        <w:t>буль-бульки</w:t>
      </w:r>
      <w:proofErr w:type="spellEnd"/>
      <w:r w:rsidRPr="009039CD">
        <w:t>» с помощью трубочек для коктейля. Для этого в стаканчик, где много воды нужно дуть через трубочку слабо, а в стаканчик, где мало воды – можно дуть сильно.</w:t>
      </w:r>
    </w:p>
    <w:p w:rsidR="0049252A" w:rsidRPr="009039CD" w:rsidRDefault="0049252A" w:rsidP="0049252A">
      <w:pPr>
        <w:pStyle w:val="a3"/>
        <w:shd w:val="clear" w:color="auto" w:fill="FFFFFF"/>
        <w:spacing w:before="0" w:beforeAutospacing="0" w:after="0" w:afterAutospacing="0" w:line="270" w:lineRule="atLeast"/>
      </w:pPr>
      <w:r w:rsidRPr="009039CD">
        <w:t>Задача ребенка так играть в «</w:t>
      </w:r>
      <w:proofErr w:type="spellStart"/>
      <w:r w:rsidRPr="009039CD">
        <w:t>буль-бульки</w:t>
      </w:r>
      <w:proofErr w:type="spellEnd"/>
      <w:r w:rsidRPr="009039CD">
        <w:t>», чтобы не пролить воду. Обязательно обратите внимание ребенка на слова: слабо, сильно, много, мало. Эту игру можно также использовать для закрепления знания цветов. Для этого возьмите разноцветные стаканчики и трубочки и предложите ребенку подуть в зеленый стаканчик через зеленую трубочку и т.д.</w:t>
      </w:r>
    </w:p>
    <w:p w:rsidR="0049252A" w:rsidRPr="009039CD" w:rsidRDefault="0049252A" w:rsidP="0049252A">
      <w:pPr>
        <w:pStyle w:val="a3"/>
        <w:shd w:val="clear" w:color="auto" w:fill="FFFFFF"/>
        <w:spacing w:before="0" w:beforeAutospacing="0" w:after="0" w:afterAutospacing="0" w:line="270" w:lineRule="atLeast"/>
      </w:pPr>
      <w:r w:rsidRPr="009039CD">
        <w:rPr>
          <w:rStyle w:val="a4"/>
        </w:rPr>
        <w:t>5. «Волшебные пузырьки».</w:t>
      </w:r>
      <w:r w:rsidRPr="009039CD">
        <w:rPr>
          <w:rStyle w:val="apple-converted-space"/>
        </w:rPr>
        <w:t> </w:t>
      </w:r>
      <w:r w:rsidRPr="009039CD">
        <w:t>Предложите ребенку поиграть с мыльными пузырями. Он может сам выдувать мыльные пузыри, если же у него не получается дуть или он не хочет заниматься, то выдувайте пузыри Вы, направляя их в ребенка. Это стимулирует ребенка дуть на пузыри, чтобы они не попали в него.</w:t>
      </w:r>
    </w:p>
    <w:p w:rsidR="0049252A" w:rsidRPr="009039CD" w:rsidRDefault="0049252A" w:rsidP="0049252A">
      <w:pPr>
        <w:pStyle w:val="a3"/>
        <w:shd w:val="clear" w:color="auto" w:fill="FFFFFF"/>
        <w:spacing w:before="0" w:beforeAutospacing="0" w:after="0" w:afterAutospacing="0" w:line="270" w:lineRule="atLeast"/>
      </w:pPr>
      <w:r w:rsidRPr="009039CD">
        <w:rPr>
          <w:rStyle w:val="a4"/>
        </w:rPr>
        <w:lastRenderedPageBreak/>
        <w:t>6. «Дудочка».</w:t>
      </w:r>
      <w:r w:rsidRPr="009039CD">
        <w:rPr>
          <w:rStyle w:val="apple-converted-space"/>
        </w:rPr>
        <w:t> </w:t>
      </w:r>
      <w:r w:rsidRPr="009039CD">
        <w:t>Предложите ребенку высунуть узкий язык вперед, слегка касаясь кончиком языка стеклянного пузырька. Выдувать воздух на кончик языка так, чтобы пузырек засвистел, как дудочка.</w:t>
      </w:r>
    </w:p>
    <w:p w:rsidR="0049252A" w:rsidRPr="009039CD" w:rsidRDefault="0049252A" w:rsidP="0049252A">
      <w:pPr>
        <w:pStyle w:val="a3"/>
        <w:shd w:val="clear" w:color="auto" w:fill="FFFFFF"/>
        <w:spacing w:before="0" w:beforeAutospacing="0" w:after="0" w:afterAutospacing="0" w:line="270" w:lineRule="atLeast"/>
      </w:pPr>
      <w:r w:rsidRPr="009039CD">
        <w:rPr>
          <w:rStyle w:val="a4"/>
        </w:rPr>
        <w:t>7. «Губная гармошка».</w:t>
      </w:r>
      <w:r w:rsidRPr="009039CD">
        <w:rPr>
          <w:rStyle w:val="apple-converted-space"/>
        </w:rPr>
        <w:t> </w:t>
      </w:r>
      <w:r w:rsidRPr="009039CD">
        <w:t xml:space="preserve">Предложите ребенку стать музыкантом, пусть он поиграет на губной гармошке. При этом ваша задача не в том, чтобы научить его играть, поэтому </w:t>
      </w:r>
      <w:proofErr w:type="gramStart"/>
      <w:r w:rsidRPr="009039CD">
        <w:t>не обращайте внимание</w:t>
      </w:r>
      <w:proofErr w:type="gramEnd"/>
      <w:r w:rsidRPr="009039CD">
        <w:t xml:space="preserve"> на мелодию. Важно, чтобы ребенок вдыхал воздух через губную гармошку и выдыхал в нее же.</w:t>
      </w:r>
    </w:p>
    <w:p w:rsidR="0049252A" w:rsidRPr="009039CD" w:rsidRDefault="0049252A" w:rsidP="0049252A">
      <w:pPr>
        <w:pStyle w:val="a3"/>
        <w:shd w:val="clear" w:color="auto" w:fill="FFFFFF"/>
        <w:spacing w:before="0" w:beforeAutospacing="0" w:after="0" w:afterAutospacing="0" w:line="270" w:lineRule="atLeast"/>
      </w:pPr>
      <w:r w:rsidRPr="009039CD">
        <w:rPr>
          <w:rStyle w:val="a4"/>
        </w:rPr>
        <w:t>8. «Цветочный магазин».</w:t>
      </w:r>
      <w:r w:rsidRPr="009039CD">
        <w:rPr>
          <w:rStyle w:val="apple-converted-space"/>
        </w:rPr>
        <w:t> </w:t>
      </w:r>
      <w:r w:rsidRPr="009039CD">
        <w:t>Предложите ребенку глубоко медленно вдохнуть через нос, нюхая воображаемый цветочек, чтобы выбрать самый ароматный цветочек для бабушки или мамы. Вы можете использовать для этой игры различные ароматические саше, однако они не должны иметь резких запахов, не должны быть пыльными и нельзя подносить их слишком близко к носу.</w:t>
      </w:r>
    </w:p>
    <w:p w:rsidR="0049252A" w:rsidRPr="009039CD" w:rsidRDefault="0049252A" w:rsidP="0049252A">
      <w:pPr>
        <w:pStyle w:val="a3"/>
        <w:shd w:val="clear" w:color="auto" w:fill="FFFFFF"/>
        <w:spacing w:before="0" w:beforeAutospacing="0" w:after="0" w:afterAutospacing="0" w:line="270" w:lineRule="atLeast"/>
      </w:pPr>
      <w:r w:rsidRPr="009039CD">
        <w:rPr>
          <w:rStyle w:val="a4"/>
        </w:rPr>
        <w:t>9. «Свеча».</w:t>
      </w:r>
      <w:r w:rsidRPr="009039CD">
        <w:rPr>
          <w:rStyle w:val="apple-converted-space"/>
        </w:rPr>
        <w:t> </w:t>
      </w:r>
      <w:r w:rsidRPr="009039CD">
        <w:t xml:space="preserve">Купите большие разноцветные свечи и поиграйте с ними. </w:t>
      </w:r>
      <w:proofErr w:type="gramStart"/>
      <w:r w:rsidRPr="009039CD">
        <w:t>Вы зажигаете свечи и просите ребенка подуть на синюю свечу, затем на желтую и т.д.</w:t>
      </w:r>
      <w:proofErr w:type="gramEnd"/>
      <w:r w:rsidRPr="009039CD">
        <w:t xml:space="preserve"> Дуть нужно медленно, вдох не должен быть шумным, нельзя надувать щеки. Сначала свечу можно поднести поближе к ребенку, затем постепенно удалять ее.</w:t>
      </w:r>
    </w:p>
    <w:p w:rsidR="00E945EF" w:rsidRPr="009039CD" w:rsidRDefault="00E945EF">
      <w:pPr>
        <w:rPr>
          <w:rFonts w:ascii="Times New Roman" w:hAnsi="Times New Roman" w:cs="Times New Roman"/>
          <w:sz w:val="24"/>
          <w:szCs w:val="24"/>
        </w:rPr>
      </w:pPr>
    </w:p>
    <w:sectPr w:rsidR="00E945EF" w:rsidRPr="009039CD" w:rsidSect="00E945E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9252A"/>
    <w:rsid w:val="0049252A"/>
    <w:rsid w:val="009039CD"/>
    <w:rsid w:val="00A31E3D"/>
    <w:rsid w:val="00E945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5E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925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9252A"/>
  </w:style>
  <w:style w:type="character" w:styleId="a4">
    <w:name w:val="Strong"/>
    <w:basedOn w:val="a0"/>
    <w:uiPriority w:val="22"/>
    <w:qFormat/>
    <w:rsid w:val="0049252A"/>
    <w:rPr>
      <w:b/>
      <w:bCs/>
    </w:rPr>
  </w:style>
</w:styles>
</file>

<file path=word/webSettings.xml><?xml version="1.0" encoding="utf-8"?>
<w:webSettings xmlns:r="http://schemas.openxmlformats.org/officeDocument/2006/relationships" xmlns:w="http://schemas.openxmlformats.org/wordprocessingml/2006/main">
  <w:divs>
    <w:div w:id="161520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668</Words>
  <Characters>3810</Characters>
  <Application>Microsoft Office Word</Application>
  <DocSecurity>0</DocSecurity>
  <Lines>31</Lines>
  <Paragraphs>8</Paragraphs>
  <ScaleCrop>false</ScaleCrop>
  <Company/>
  <LinksUpToDate>false</LinksUpToDate>
  <CharactersWithSpaces>4470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логопед</cp:lastModifiedBy>
  <cp:revision>4</cp:revision>
  <dcterms:created xsi:type="dcterms:W3CDTF">2015-12-17T19:28:00Z</dcterms:created>
  <dcterms:modified xsi:type="dcterms:W3CDTF">2015-12-18T11:20:00Z</dcterms:modified>
</cp:coreProperties>
</file>